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постоянный состав работников, выполняющих функции контрактной службы без образования отдельного структурного подразделения.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Структуру и численность контрактной службы определяет и утверждает руководител</w:t>
      </w:r>
      <w:r w:rsidR="006E3CB9">
        <w:rPr>
          <w:rFonts w:hAnsi="Times New Roman" w:cs="Times New Roman"/>
          <w:color w:val="000000"/>
          <w:sz w:val="24"/>
          <w:szCs w:val="24"/>
          <w:lang w:val="ru-RU"/>
        </w:rPr>
        <w:t xml:space="preserve">ь </w:t>
      </w:r>
      <w:r w:rsidR="006E3CB9" w:rsidRPr="009421E7">
        <w:rPr>
          <w:color w:val="000000"/>
          <w:sz w:val="24"/>
          <w:szCs w:val="24"/>
          <w:lang w:val="ru-RU"/>
        </w:rPr>
        <w:t>МБОУ «</w:t>
      </w:r>
      <w:r w:rsidR="006E3CB9">
        <w:rPr>
          <w:color w:val="000000"/>
          <w:sz w:val="24"/>
          <w:szCs w:val="24"/>
          <w:lang w:val="ru-RU"/>
        </w:rPr>
        <w:t>Школа-сад им.Курбанова С.Д.</w:t>
      </w:r>
      <w:r w:rsidR="006E3CB9" w:rsidRPr="009421E7">
        <w:rPr>
          <w:color w:val="000000"/>
          <w:sz w:val="24"/>
          <w:szCs w:val="24"/>
          <w:lang w:val="ru-RU"/>
        </w:rPr>
        <w:t>»</w:t>
      </w:r>
      <w:r w:rsidR="006E3CB9"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3C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E3CB9">
        <w:rPr>
          <w:rFonts w:hAnsi="Times New Roman" w:cs="Times New Roman"/>
          <w:color w:val="000000"/>
          <w:sz w:val="24"/>
          <w:szCs w:val="24"/>
          <w:lang w:val="ru-RU"/>
        </w:rPr>
        <w:t>с.Н.Джалган</w:t>
      </w:r>
      <w:proofErr w:type="spellEnd"/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2.3. Контрактную службу возглавляет руководитель, назначаемый на должность приказом руководителя </w:t>
      </w:r>
      <w:r w:rsidR="006E3CB9" w:rsidRPr="006E3CB9">
        <w:rPr>
          <w:color w:val="000000"/>
          <w:sz w:val="24"/>
          <w:szCs w:val="24"/>
          <w:lang w:val="ru-RU"/>
        </w:rPr>
        <w:t xml:space="preserve"> </w:t>
      </w:r>
      <w:r w:rsidR="006E3CB9" w:rsidRPr="009421E7">
        <w:rPr>
          <w:color w:val="000000"/>
          <w:sz w:val="24"/>
          <w:szCs w:val="24"/>
          <w:lang w:val="ru-RU"/>
        </w:rPr>
        <w:t>МБОУ «</w:t>
      </w:r>
      <w:r w:rsidR="006E3CB9">
        <w:rPr>
          <w:color w:val="000000"/>
          <w:sz w:val="24"/>
          <w:szCs w:val="24"/>
          <w:lang w:val="ru-RU"/>
        </w:rPr>
        <w:t>Школа-сад им.Курбанова С.Д.</w:t>
      </w:r>
      <w:r w:rsidR="006E3CB9" w:rsidRPr="009421E7">
        <w:rPr>
          <w:color w:val="000000"/>
          <w:sz w:val="24"/>
          <w:szCs w:val="24"/>
          <w:lang w:val="ru-RU"/>
        </w:rPr>
        <w:t>»</w:t>
      </w:r>
      <w:r w:rsidR="006E3CB9"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3C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E3CB9">
        <w:rPr>
          <w:rFonts w:hAnsi="Times New Roman" w:cs="Times New Roman"/>
          <w:color w:val="000000"/>
          <w:sz w:val="24"/>
          <w:szCs w:val="24"/>
          <w:lang w:val="ru-RU"/>
        </w:rPr>
        <w:t>с.Н.Джалган</w:t>
      </w:r>
      <w:proofErr w:type="spell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, уполномоченного лица, исполняющего его обязанности, либо уполномоченного руководителем лица.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2.4. Руководитель контрактной службы распределяет определенные разделом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Положения функции и полномочия между работниками контрактной службы.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иные полномочия, предусмотренные Законом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2.5. Работники контрактной службы должны иметь высшее образование или дополнительное профессиональное образование в сфере закупок.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2.6. В соответствии с законодательством Российской Федерации действия (бездействие) должностного лица контрактной службы могут быть обжалованы в судебном порядке или в порядке, установленном главой 6 Закона № 44-ФЗ, в контрольном органе в сфере закупок, если такие действия (бездействие) нарушают права и законные интересы участника закупки.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2.6.1. Руководитель контрактной службы и иные работники службы за допущенные ими нарушения действующего законодательства, ненадлежащее исполнение своих обязанностей могут быть привлечены к дисциплинарной, административной и уголовной ответственности.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2.6.2. Руководитель контрактной службы и иные работники службы несут материальную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ущерб, причиненный в результате их неправомерных действий.</w:t>
      </w:r>
    </w:p>
    <w:p w:rsidR="009E7AA5" w:rsidRPr="0053557F" w:rsidRDefault="0013039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Функции и полномочия контрактной службы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 Контрактная служба осуществляет следующие функции и полномочия.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При планировании закупок: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Разрабатывает план-график, осуществляет подготовку изменений для внесения в план-график.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3.1.2. Размещает в единой информационной системе план-график и внесенные в него изменения.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Организует общественное обсуждение закупок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в случаях, предусмотренных статьей 20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3.1.4. Организует в случае необходимости на стадии планирования закупок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3.1.5. Разрабатывает требования к закупаемой продукции на основании правовых актов о нормировании.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При определении поставщиков (подрядчиков, исполнителей):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проведение закрытых способов определения поставщиков (подрядчиков, исполнителей) в случаях, установленных частями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11 и 12 статьи 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Закона № 44-ФЗ, по согласованию с федеральным органом исполнительной власти, уполномоченным Правительством Российской Федерации (если такое согласование предусмотрено Федеральным законом).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3.2.2. Осуществляют подготовку и размещение в единой информационной системе извещений об осуществлении закупок, документации о закупках (в случае, если настоящим Федеральным законом предусмотрена документация о закупке) и проектов контрактов, подготовку и направление приглашений.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3.2.2.1.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услуги, начальную сумму цен единиц товаров, работ, услуг, максимальное значение цены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3.2.2.2. Осуществляет описание объекта закупки.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3.2.2.3. Указывает в извещении информацию, предусмотренную статьей 42 Закона № 44-ФЗ:</w:t>
      </w:r>
    </w:p>
    <w:p w:rsidR="009E7AA5" w:rsidRPr="0053557F" w:rsidRDefault="001303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статьей 14 Закона № 44-ФЗ;</w:t>
      </w:r>
    </w:p>
    <w:p w:rsidR="009E7AA5" w:rsidRPr="0053557F" w:rsidRDefault="0013039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 преимуществах участия в определении поставщика (подрядчика, исполнителя) в соответствии с частью 3 статьи 30 Закона № 44-ФЗ или требование, установленное в соответствии с частью 5 статьи 30 Закона № 44-ФЗ, с указанием в соответствии с частью 6 статьи 30 Закона № 44-ФЗ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(при необходимости);</w:t>
      </w:r>
    </w:p>
    <w:p w:rsidR="009E7AA5" w:rsidRPr="0053557F" w:rsidRDefault="0013039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преимуществах, предоставляемых в соответствии со статьями 28, 29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3.2.3. Осуществляет подготовку и размещение в единой информационной системе разъяснений положений извещения об осуществлении закупки, документации о закупке (в случае, если Федеральным законом предусмотрена документация о закупке).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3.2.4. Осуществляет подготовку и размещение в единой информационной системе извещения об отмене определения поставщика (подрядчика, исполнителя), изменений в извещение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об осуществлении закупки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и (или) документацию о закупке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(в случае, если Федеральным законом предусмотрена документация о закупке).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3.2.5. Формирует с использованием электронной площадки протоколы подведения итогов определения поставщика (подрядчика, исполнителя).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организационно-техническое обеспечение деятельности комиссии по осуществлению закупок.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3.2.7. Осуществляет привлечение экспертов, экспертных организаций в случаях, установленных статьей 41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При заключении контракта: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3.3.1. Формирует с использованием единой информационной системы и размещает в единой информационной системе и на электронной площадке (с использованием единой информационной системы) проект контракта (контракт).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рассмотрение протокола разногласий при наличии разногласий по проекту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3.3.3. Осуществляет рассмотрение независимой гарантии, представленной в качестве обеспечения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проверку поступления денежных средств от участника закупки, с которым заключается контракт, на счет </w:t>
      </w:r>
      <w:r w:rsidR="006E3CB9" w:rsidRPr="006E3CB9">
        <w:rPr>
          <w:color w:val="000000"/>
          <w:sz w:val="24"/>
          <w:szCs w:val="24"/>
          <w:lang w:val="ru-RU"/>
        </w:rPr>
        <w:t xml:space="preserve"> </w:t>
      </w:r>
      <w:r w:rsidR="006E3CB9" w:rsidRPr="009421E7">
        <w:rPr>
          <w:color w:val="000000"/>
          <w:sz w:val="24"/>
          <w:szCs w:val="24"/>
          <w:lang w:val="ru-RU"/>
        </w:rPr>
        <w:t>МБОУ «</w:t>
      </w:r>
      <w:r w:rsidR="006E3CB9">
        <w:rPr>
          <w:color w:val="000000"/>
          <w:sz w:val="24"/>
          <w:szCs w:val="24"/>
          <w:lang w:val="ru-RU"/>
        </w:rPr>
        <w:t>Школа-сад им.Курбанова С.Д.</w:t>
      </w:r>
      <w:r w:rsidR="006E3CB9" w:rsidRPr="009421E7">
        <w:rPr>
          <w:color w:val="000000"/>
          <w:sz w:val="24"/>
          <w:szCs w:val="24"/>
          <w:lang w:val="ru-RU"/>
        </w:rPr>
        <w:t>»</w:t>
      </w:r>
      <w:r w:rsidR="006E3CB9"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3C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E3CB9">
        <w:rPr>
          <w:rFonts w:hAnsi="Times New Roman" w:cs="Times New Roman"/>
          <w:color w:val="000000"/>
          <w:sz w:val="24"/>
          <w:szCs w:val="24"/>
          <w:lang w:val="ru-RU"/>
        </w:rPr>
        <w:t>с.Н.Джалган</w:t>
      </w:r>
      <w:proofErr w:type="spellEnd"/>
      <w:r w:rsidR="006E3CB9">
        <w:rPr>
          <w:color w:val="000000"/>
          <w:sz w:val="24"/>
          <w:szCs w:val="24"/>
          <w:lang w:val="ru-RU"/>
        </w:rPr>
        <w:t xml:space="preserve"> </w:t>
      </w:r>
      <w:r w:rsidR="0053557F" w:rsidRPr="009421E7">
        <w:rPr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внесенных в качестве обеспечения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3.3.5. Осуществляет подготовку и направление в контрольный орган в сфере закупок предусмотренного частью 6 статьи 93 Закона № 44-ФЗ обращения </w:t>
      </w:r>
      <w:r w:rsidR="006E3CB9" w:rsidRPr="006E3CB9">
        <w:rPr>
          <w:color w:val="000000"/>
          <w:sz w:val="24"/>
          <w:szCs w:val="24"/>
          <w:lang w:val="ru-RU"/>
        </w:rPr>
        <w:t xml:space="preserve"> </w:t>
      </w:r>
      <w:r w:rsidR="006E3CB9" w:rsidRPr="009421E7">
        <w:rPr>
          <w:color w:val="000000"/>
          <w:sz w:val="24"/>
          <w:szCs w:val="24"/>
          <w:lang w:val="ru-RU"/>
        </w:rPr>
        <w:t>МБОУ «</w:t>
      </w:r>
      <w:r w:rsidR="006E3CB9">
        <w:rPr>
          <w:color w:val="000000"/>
          <w:sz w:val="24"/>
          <w:szCs w:val="24"/>
          <w:lang w:val="ru-RU"/>
        </w:rPr>
        <w:t>Школа-сад им.Курбанова С.Д.</w:t>
      </w:r>
      <w:r w:rsidR="006E3CB9" w:rsidRPr="009421E7">
        <w:rPr>
          <w:color w:val="000000"/>
          <w:sz w:val="24"/>
          <w:szCs w:val="24"/>
          <w:lang w:val="ru-RU"/>
        </w:rPr>
        <w:t>»</w:t>
      </w:r>
      <w:r w:rsidR="006E3CB9"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3C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E3CB9">
        <w:rPr>
          <w:rFonts w:hAnsi="Times New Roman" w:cs="Times New Roman"/>
          <w:color w:val="000000"/>
          <w:sz w:val="24"/>
          <w:szCs w:val="24"/>
          <w:lang w:val="ru-RU"/>
        </w:rPr>
        <w:t>с.Н.Джалган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 согласовании заключения контракта с единственным поставщиком (подрядчиком, исполнителем).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подготовку и направление в контрольный орган в сфере закупок уведомления о заключении контракта с единственным поставщиком (подрядчиком, исполнителем) в случаях, установленных частью 2 статьи 93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3.3.7. Обеспечивает хранение информации и документов в соответствии ‎с частью 15 статьи 4 Федерального закона.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3.3.8. Обеспечивает заключение контракта с участником закупки, в том числе с которым заключается контракт в случае уклонения победителя определения (поставщика (подрядчика, исполнителя)) от заключения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исполнении, изменении, расторжении контракта: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3.4.1. Осуществляет рассмотрение независимой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гарантии, представленной в качестве обеспечения гарантийного обязательства.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3.4.2. Обеспечивает исполнение условий контракта в части выплаты аванса (если контрактом предусмотрена выплата аванса).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3.4.3.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в том числе:</w:t>
      </w:r>
    </w:p>
    <w:p w:rsidR="009E7AA5" w:rsidRPr="0053557F" w:rsidRDefault="001303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проведение силами </w:t>
      </w:r>
      <w:r w:rsidR="006E3CB9">
        <w:rPr>
          <w:color w:val="000000"/>
          <w:sz w:val="24"/>
          <w:szCs w:val="24"/>
          <w:lang w:val="ru-RU"/>
        </w:rPr>
        <w:t xml:space="preserve">МБОУ </w:t>
      </w:r>
      <w:r w:rsidR="006E3CB9" w:rsidRPr="009421E7">
        <w:rPr>
          <w:color w:val="000000"/>
          <w:sz w:val="24"/>
          <w:szCs w:val="24"/>
          <w:lang w:val="ru-RU"/>
        </w:rPr>
        <w:t xml:space="preserve"> «</w:t>
      </w:r>
      <w:r w:rsidR="006E3CB9">
        <w:rPr>
          <w:color w:val="000000"/>
          <w:sz w:val="24"/>
          <w:szCs w:val="24"/>
          <w:lang w:val="ru-RU"/>
        </w:rPr>
        <w:t>Школа-сад им.Курбанова С.Д.</w:t>
      </w:r>
      <w:r w:rsidR="006E3CB9" w:rsidRPr="009421E7">
        <w:rPr>
          <w:color w:val="000000"/>
          <w:sz w:val="24"/>
          <w:szCs w:val="24"/>
          <w:lang w:val="ru-RU"/>
        </w:rPr>
        <w:t>»</w:t>
      </w:r>
      <w:r w:rsidR="006E3CB9"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3C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E3CB9">
        <w:rPr>
          <w:rFonts w:hAnsi="Times New Roman" w:cs="Times New Roman"/>
          <w:color w:val="000000"/>
          <w:sz w:val="24"/>
          <w:szCs w:val="24"/>
          <w:lang w:val="ru-RU"/>
        </w:rPr>
        <w:t>с.Н.Джалган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>»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или с привлечением экспертов, экспертных организаций экспертизы поставленного товара, выполненной работы, оказанной услуги, а также отдельных этапов исполнения контракта;</w:t>
      </w:r>
    </w:p>
    <w:p w:rsidR="009E7AA5" w:rsidRPr="0053557F" w:rsidRDefault="0013039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подготовку решения </w:t>
      </w:r>
      <w:r w:rsidR="0053557F" w:rsidRPr="009421E7">
        <w:rPr>
          <w:color w:val="000000"/>
          <w:sz w:val="24"/>
          <w:szCs w:val="24"/>
          <w:lang w:val="ru-RU"/>
        </w:rPr>
        <w:t>МБОУ</w:t>
      </w:r>
      <w:r w:rsidR="006E3CB9" w:rsidRPr="006E3CB9">
        <w:rPr>
          <w:color w:val="000000"/>
          <w:sz w:val="24"/>
          <w:szCs w:val="24"/>
          <w:lang w:val="ru-RU"/>
        </w:rPr>
        <w:t xml:space="preserve"> </w:t>
      </w:r>
      <w:r w:rsidR="006E3CB9" w:rsidRPr="009421E7">
        <w:rPr>
          <w:color w:val="000000"/>
          <w:sz w:val="24"/>
          <w:szCs w:val="24"/>
          <w:lang w:val="ru-RU"/>
        </w:rPr>
        <w:t>«</w:t>
      </w:r>
      <w:r w:rsidR="006E3CB9">
        <w:rPr>
          <w:color w:val="000000"/>
          <w:sz w:val="24"/>
          <w:szCs w:val="24"/>
          <w:lang w:val="ru-RU"/>
        </w:rPr>
        <w:t>Школа-сад им.Курбанова С.Д.</w:t>
      </w:r>
      <w:r w:rsidR="006E3CB9" w:rsidRPr="009421E7">
        <w:rPr>
          <w:color w:val="000000"/>
          <w:sz w:val="24"/>
          <w:szCs w:val="24"/>
          <w:lang w:val="ru-RU"/>
        </w:rPr>
        <w:t>»</w:t>
      </w:r>
      <w:r w:rsidR="006E3CB9"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E3C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E3CB9">
        <w:rPr>
          <w:rFonts w:hAnsi="Times New Roman" w:cs="Times New Roman"/>
          <w:color w:val="000000"/>
          <w:sz w:val="24"/>
          <w:szCs w:val="24"/>
          <w:lang w:val="ru-RU"/>
        </w:rPr>
        <w:t>с.Н.Джалган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 создании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9E7AA5" w:rsidRPr="0053557F" w:rsidRDefault="0013039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приемке, при исполнении контракта, заключенного по результатам проведения электронных процедур, закрытых электронных процедур (за исключением закрытых электронных процедур, проводимых в случае, предусмотренном п. 5 ч. 11 ст. 24 Закона № 44-ФЗ).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3.4.4. Обеспечивает исполнение условий контракта в части оплаты поставленного товара, выполненной работы (ее результатов), оказанной услуги, а также отдельных этапов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3.4.5. Взаимодействует с поставщиком (подрядчиком, исполнителем) при изменении, расторжении контракта, применении мер ответственности в случае нарушения условий контракта,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совершении иных действий в случае нарушения поставщиком (подрядчиком, исполнителем) или </w:t>
      </w:r>
      <w:r w:rsidR="009A0F19" w:rsidRPr="009A0F19">
        <w:rPr>
          <w:color w:val="000000"/>
          <w:sz w:val="24"/>
          <w:szCs w:val="24"/>
          <w:lang w:val="ru-RU"/>
        </w:rPr>
        <w:t xml:space="preserve"> </w:t>
      </w:r>
      <w:r w:rsidR="009A0F19" w:rsidRPr="009421E7">
        <w:rPr>
          <w:color w:val="000000"/>
          <w:sz w:val="24"/>
          <w:szCs w:val="24"/>
          <w:lang w:val="ru-RU"/>
        </w:rPr>
        <w:t>МБОУ «</w:t>
      </w:r>
      <w:r w:rsidR="009A0F19">
        <w:rPr>
          <w:color w:val="000000"/>
          <w:sz w:val="24"/>
          <w:szCs w:val="24"/>
          <w:lang w:val="ru-RU"/>
        </w:rPr>
        <w:t>Школа-сад им.Курбанова С.Д.</w:t>
      </w:r>
      <w:r w:rsidR="009A0F19" w:rsidRPr="009421E7">
        <w:rPr>
          <w:color w:val="000000"/>
          <w:sz w:val="24"/>
          <w:szCs w:val="24"/>
          <w:lang w:val="ru-RU"/>
        </w:rPr>
        <w:t>»</w:t>
      </w:r>
      <w:r w:rsidR="009A0F19"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0F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A0F19">
        <w:rPr>
          <w:rFonts w:hAnsi="Times New Roman" w:cs="Times New Roman"/>
          <w:color w:val="000000"/>
          <w:sz w:val="24"/>
          <w:szCs w:val="24"/>
          <w:lang w:val="ru-RU"/>
        </w:rPr>
        <w:t>с.Н.Джалган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условий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3.4.6.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был расторгнут по решению суда или в связи с односторонним отказом </w:t>
      </w:r>
      <w:r w:rsidR="0053557F" w:rsidRPr="009421E7">
        <w:rPr>
          <w:color w:val="000000"/>
          <w:sz w:val="24"/>
          <w:szCs w:val="24"/>
          <w:lang w:val="ru-RU"/>
        </w:rPr>
        <w:t>МБОУ</w:t>
      </w:r>
      <w:r w:rsidR="009A0F19" w:rsidRPr="009A0F19">
        <w:rPr>
          <w:color w:val="000000"/>
          <w:sz w:val="24"/>
          <w:szCs w:val="24"/>
          <w:lang w:val="ru-RU"/>
        </w:rPr>
        <w:t xml:space="preserve"> </w:t>
      </w:r>
      <w:r w:rsidR="009A0F19" w:rsidRPr="009421E7">
        <w:rPr>
          <w:color w:val="000000"/>
          <w:sz w:val="24"/>
          <w:szCs w:val="24"/>
          <w:lang w:val="ru-RU"/>
        </w:rPr>
        <w:t>«</w:t>
      </w:r>
      <w:r w:rsidR="009A0F19">
        <w:rPr>
          <w:color w:val="000000"/>
          <w:sz w:val="24"/>
          <w:szCs w:val="24"/>
          <w:lang w:val="ru-RU"/>
        </w:rPr>
        <w:t>Школа-сад им.Курбанова С.Д.</w:t>
      </w:r>
      <w:r w:rsidR="009A0F19" w:rsidRPr="009421E7">
        <w:rPr>
          <w:color w:val="000000"/>
          <w:sz w:val="24"/>
          <w:szCs w:val="24"/>
          <w:lang w:val="ru-RU"/>
        </w:rPr>
        <w:t>»</w:t>
      </w:r>
      <w:r w:rsidR="009A0F19"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0F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A0F19">
        <w:rPr>
          <w:rFonts w:hAnsi="Times New Roman" w:cs="Times New Roman"/>
          <w:color w:val="000000"/>
          <w:sz w:val="24"/>
          <w:szCs w:val="24"/>
          <w:lang w:val="ru-RU"/>
        </w:rPr>
        <w:t>с.Н.Джалган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от исполнения контракта.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3.4.7. Обеспечивает исполнение условий контракта в части возврата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исполнителем)), в том числе части этих денежных средств в случае уменьшения размера обеспечения исполнения контракта, в сроки, установленные частью 27 статьи 34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3.4.8. Обеспечивает одностороннее расторжение контракта в порядке, предусмотренном статьей 95 Закона № 44-ФЗ.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3.5. Контрактная служба осуществляет иные полномочия, предусмотренные Законом № 44-ФЗ, в том числе: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3.5.1. Осуществляет подготовку и направление в контрольный орган в сфере закупок информации и документов, свидетельствующих об уклонении победителя определения поставщика (подрядчика, исполнителя) от заключения контракта, в целях включения такой информации в реестр недобросовестных поставщиков (подрядчиков, исполнителей).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3.5.2.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3.5.3. Принимает участие в рассмотрении дел об обжаловании действий (бездействия) </w:t>
      </w:r>
      <w:r w:rsidR="0053557F" w:rsidRPr="009421E7">
        <w:rPr>
          <w:color w:val="000000"/>
          <w:sz w:val="24"/>
          <w:szCs w:val="24"/>
          <w:lang w:val="ru-RU"/>
        </w:rPr>
        <w:t xml:space="preserve"> </w:t>
      </w:r>
      <w:r w:rsidR="009A0F19" w:rsidRPr="009421E7">
        <w:rPr>
          <w:color w:val="000000"/>
          <w:sz w:val="24"/>
          <w:szCs w:val="24"/>
          <w:lang w:val="ru-RU"/>
        </w:rPr>
        <w:t>МБОУ «</w:t>
      </w:r>
      <w:r w:rsidR="009A0F19">
        <w:rPr>
          <w:color w:val="000000"/>
          <w:sz w:val="24"/>
          <w:szCs w:val="24"/>
          <w:lang w:val="ru-RU"/>
        </w:rPr>
        <w:t>Школа-сад им.Курбанова С.Д.</w:t>
      </w:r>
      <w:r w:rsidR="009A0F19" w:rsidRPr="009421E7">
        <w:rPr>
          <w:color w:val="000000"/>
          <w:sz w:val="24"/>
          <w:szCs w:val="24"/>
          <w:lang w:val="ru-RU"/>
        </w:rPr>
        <w:t>»</w:t>
      </w:r>
      <w:r w:rsidR="009A0F19"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0F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A0F19">
        <w:rPr>
          <w:rFonts w:hAnsi="Times New Roman" w:cs="Times New Roman"/>
          <w:color w:val="000000"/>
          <w:sz w:val="24"/>
          <w:szCs w:val="24"/>
          <w:lang w:val="ru-RU"/>
        </w:rPr>
        <w:t>с.Н.Джалган</w:t>
      </w:r>
      <w:proofErr w:type="spell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, комиссии по осуществлению закупок, ее членов, должностного лица контрактной службы, контрактного управляющего, оператора электронной площадки, оператора специализированной электронной площадки,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банков, государственной корпорации "ВЭБ.РФ", региональных гарантийных организаций (при осуществлении такими банками, корпорацией, гарантийными организациями действий, предусмотренных Федеральным законом) если такие действия (бездействие) нарушают права и законные интересы участника закупки, а также осуществляет подготовку материалов в рамках </w:t>
      </w:r>
      <w:proofErr w:type="spellStart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претензионно-исковой</w:t>
      </w:r>
      <w:proofErr w:type="spellEnd"/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работы.</w:t>
      </w:r>
    </w:p>
    <w:p w:rsidR="009E7AA5" w:rsidRPr="0053557F" w:rsidRDefault="0013039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3.5.4. При централизации закупок в соответствии со статьей 26 Закона № 44-ФЗ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осуществляет предусмотренные Законом № 44-ФЗ и настоящим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Положением функции и полномочия,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не переданные соответствующему уполномоченному органу, уполномоченному учреждению на 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определения поставщиков (подрядчиков, исполнителей)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A0F19" w:rsidRPr="009A0F19">
        <w:rPr>
          <w:color w:val="000000"/>
          <w:sz w:val="24"/>
          <w:szCs w:val="24"/>
          <w:lang w:val="ru-RU"/>
        </w:rPr>
        <w:t xml:space="preserve"> </w:t>
      </w:r>
      <w:r w:rsidR="009A0F19" w:rsidRPr="009421E7">
        <w:rPr>
          <w:color w:val="000000"/>
          <w:sz w:val="24"/>
          <w:szCs w:val="24"/>
          <w:lang w:val="ru-RU"/>
        </w:rPr>
        <w:t>МБОУ «</w:t>
      </w:r>
      <w:r w:rsidR="009A0F19">
        <w:rPr>
          <w:color w:val="000000"/>
          <w:sz w:val="24"/>
          <w:szCs w:val="24"/>
          <w:lang w:val="ru-RU"/>
        </w:rPr>
        <w:t>Школа-сад им.Курбанова С.Д.</w:t>
      </w:r>
      <w:r w:rsidR="009A0F19" w:rsidRPr="009421E7">
        <w:rPr>
          <w:color w:val="000000"/>
          <w:sz w:val="24"/>
          <w:szCs w:val="24"/>
          <w:lang w:val="ru-RU"/>
        </w:rPr>
        <w:t>»</w:t>
      </w:r>
      <w:r w:rsidR="009A0F19" w:rsidRPr="005355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0F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A0F19">
        <w:rPr>
          <w:rFonts w:hAnsi="Times New Roman" w:cs="Times New Roman"/>
          <w:color w:val="000000"/>
          <w:sz w:val="24"/>
          <w:szCs w:val="24"/>
          <w:lang w:val="ru-RU"/>
        </w:rPr>
        <w:t>с.Н.Джалган</w:t>
      </w:r>
      <w:proofErr w:type="spellEnd"/>
      <w:r w:rsidR="0053557F" w:rsidRPr="009421E7">
        <w:rPr>
          <w:color w:val="000000"/>
          <w:sz w:val="24"/>
          <w:szCs w:val="24"/>
          <w:lang w:val="ru-RU"/>
        </w:rPr>
        <w:t xml:space="preserve"> 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. При этом контрактная служба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557F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в пределах осуществляемых ею полномочий.</w:t>
      </w:r>
    </w:p>
    <w:p w:rsidR="009E7AA5" w:rsidRDefault="0013039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1217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61"/>
        <w:gridCol w:w="2814"/>
        <w:gridCol w:w="176"/>
        <w:gridCol w:w="7119"/>
      </w:tblGrid>
      <w:tr w:rsidR="00016A97" w:rsidTr="009A0F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9A0F1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З.С.</w:t>
            </w:r>
          </w:p>
        </w:tc>
        <w:tc>
          <w:tcPr>
            <w:tcW w:w="281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Default="00130395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9A0F19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A0F19" w:rsidRDefault="00016A97" w:rsidP="009A0F19">
            <w:pPr>
              <w:ind w:left="523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</w:p>
          <w:p w:rsidR="009E7AA5" w:rsidRDefault="00016A9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/</w:t>
            </w:r>
            <w:r w:rsid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директор/ </w:t>
            </w:r>
            <w:r w:rsidR="00EB3903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EB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proofErr w:type="spellStart"/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2022 </w:t>
            </w:r>
            <w:proofErr w:type="spellStart"/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016A97" w:rsidRPr="006E3CB9" w:rsidTr="009A0F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9A0F1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Байрамова Э.Ф.</w:t>
            </w:r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130395">
            <w:pPr>
              <w:rPr>
                <w:lang w:val="ru-RU"/>
              </w:rPr>
            </w:pPr>
            <w:r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016A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A0F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/         </w:t>
            </w:r>
            <w:r w:rsidR="00EB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января</w:t>
            </w:r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016A97" w:rsidRPr="00F40FC3" w:rsidTr="009A0F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9A0F1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Авсетов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281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130395">
            <w:pPr>
              <w:rPr>
                <w:lang w:val="ru-RU"/>
              </w:rPr>
            </w:pPr>
            <w:r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016A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9A0F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зам.директора по УВР / </w:t>
            </w:r>
            <w:r w:rsidR="00EB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января</w:t>
            </w:r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016A97" w:rsidRPr="009A0F19" w:rsidTr="009A0F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9A0F1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Гасанова Р.А.</w:t>
            </w:r>
          </w:p>
        </w:tc>
        <w:tc>
          <w:tcPr>
            <w:tcW w:w="281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130395">
            <w:pPr>
              <w:rPr>
                <w:lang w:val="ru-RU"/>
              </w:rPr>
            </w:pPr>
            <w:r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E7AA5" w:rsidRPr="0053557F" w:rsidRDefault="00016A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/профком/</w:t>
            </w:r>
            <w:r w:rsidR="009A0F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B3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bookmarkStart w:id="0" w:name="_GoBack"/>
            <w:bookmarkEnd w:id="0"/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января</w:t>
            </w:r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 w:rsidR="0013039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0395" w:rsidRPr="00535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016A97" w:rsidRPr="009A0F19" w:rsidTr="009A0F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AA5" w:rsidRPr="009A0F19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AA5" w:rsidRPr="009A0F19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AA5" w:rsidRPr="009A0F19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7AA5" w:rsidRPr="009A0F19" w:rsidRDefault="009E7AA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30395" w:rsidRPr="009A0F19" w:rsidRDefault="00130395">
      <w:pPr>
        <w:rPr>
          <w:lang w:val="ru-RU"/>
        </w:rPr>
      </w:pPr>
    </w:p>
    <w:sectPr w:rsidR="00130395" w:rsidRPr="009A0F19" w:rsidSect="009A0F19">
      <w:pgSz w:w="11907" w:h="16839"/>
      <w:pgMar w:top="568" w:right="708" w:bottom="567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32B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D329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20"/>
  <w:characterSpacingControl w:val="doNotCompress"/>
  <w:compat/>
  <w:rsids>
    <w:rsidRoot w:val="005A05CE"/>
    <w:rsid w:val="00016A97"/>
    <w:rsid w:val="00130395"/>
    <w:rsid w:val="002D33B1"/>
    <w:rsid w:val="002D3591"/>
    <w:rsid w:val="003514A0"/>
    <w:rsid w:val="004F7E17"/>
    <w:rsid w:val="0053557F"/>
    <w:rsid w:val="005A05CE"/>
    <w:rsid w:val="005B5C9D"/>
    <w:rsid w:val="00653AF6"/>
    <w:rsid w:val="006E3CB9"/>
    <w:rsid w:val="008E148E"/>
    <w:rsid w:val="009A0F19"/>
    <w:rsid w:val="009E7AA5"/>
    <w:rsid w:val="00A46A7C"/>
    <w:rsid w:val="00B73A5A"/>
    <w:rsid w:val="00C14591"/>
    <w:rsid w:val="00E438A1"/>
    <w:rsid w:val="00EB3903"/>
    <w:rsid w:val="00F01E19"/>
    <w:rsid w:val="00F4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E3CB9"/>
    <w:pPr>
      <w:suppressAutoHyphens/>
      <w:spacing w:before="0" w:beforeAutospacing="0" w:after="0" w:afterAutospacing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val="ru-RU" w:eastAsia="ar-SA"/>
    </w:rPr>
  </w:style>
  <w:style w:type="paragraph" w:styleId="a3">
    <w:name w:val="Normal (Web)"/>
    <w:basedOn w:val="a"/>
    <w:uiPriority w:val="99"/>
    <w:unhideWhenUsed/>
    <w:rsid w:val="006E3CB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7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11</cp:revision>
  <cp:lastPrinted>2022-01-19T10:11:00Z</cp:lastPrinted>
  <dcterms:created xsi:type="dcterms:W3CDTF">2011-11-02T04:15:00Z</dcterms:created>
  <dcterms:modified xsi:type="dcterms:W3CDTF">2022-01-19T11:41:00Z</dcterms:modified>
</cp:coreProperties>
</file>